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55" w:rsidRPr="003A187A" w:rsidRDefault="00AC6E55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17D07" w:rsidRDefault="0017233F" w:rsidP="00B9617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i/>
          <w:sz w:val="32"/>
          <w:szCs w:val="32"/>
          <w:lang w:val="eu-ES" w:eastAsia="ar-SA"/>
        </w:rPr>
        <w:t>Historia</w:t>
      </w:r>
      <w:r w:rsidR="005E703D" w:rsidRPr="005E703D">
        <w:rPr>
          <w:rFonts w:ascii="Arial" w:eastAsia="Times New Roman" w:hAnsi="Arial" w:cs="Arial"/>
          <w:i/>
          <w:sz w:val="32"/>
          <w:szCs w:val="32"/>
          <w:lang w:val="eu-ES" w:eastAsia="ar-SA"/>
        </w:rPr>
        <w:t xml:space="preserve"> partekatuak</w:t>
      </w:r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 urtebetez ikusgai egon ondoren, Alberto </w:t>
      </w:r>
      <w:proofErr w:type="spellStart"/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>Schommer</w:t>
      </w:r>
      <w:proofErr w:type="spellEnd"/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-en argazkigintza </w:t>
      </w:r>
      <w:r w:rsidR="00B73F19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iritsiko da </w:t>
      </w:r>
      <w:r w:rsidR="00B73F19">
        <w:rPr>
          <w:rFonts w:ascii="Arial" w:eastAsia="Times New Roman" w:hAnsi="Arial" w:cs="Arial"/>
          <w:sz w:val="32"/>
          <w:szCs w:val="32"/>
          <w:lang w:val="eu-ES" w:eastAsia="ar-SA"/>
        </w:rPr>
        <w:t>Tabakalerako</w:t>
      </w:r>
      <w:r w:rsidR="00B73F19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 </w:t>
      </w:r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Kutxa Kultur </w:t>
      </w:r>
      <w:proofErr w:type="spellStart"/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>Artegune</w:t>
      </w:r>
      <w:r>
        <w:rPr>
          <w:rFonts w:ascii="Arial" w:eastAsia="Times New Roman" w:hAnsi="Arial" w:cs="Arial"/>
          <w:sz w:val="32"/>
          <w:szCs w:val="32"/>
          <w:lang w:val="eu-ES" w:eastAsia="ar-SA"/>
        </w:rPr>
        <w:t>a</w:t>
      </w:r>
      <w:proofErr w:type="spellEnd"/>
      <w:r>
        <w:rPr>
          <w:rFonts w:ascii="Arial" w:eastAsia="Times New Roman" w:hAnsi="Arial" w:cs="Arial"/>
          <w:sz w:val="32"/>
          <w:szCs w:val="32"/>
          <w:lang w:val="eu-ES" w:eastAsia="ar-SA"/>
        </w:rPr>
        <w:t xml:space="preserve"> aretora</w:t>
      </w:r>
      <w:r w:rsidR="005E703D" w:rsidRPr="005E703D">
        <w:rPr>
          <w:rFonts w:ascii="Arial" w:eastAsia="Times New Roman" w:hAnsi="Arial" w:cs="Arial"/>
          <w:sz w:val="32"/>
          <w:szCs w:val="32"/>
          <w:lang w:val="eu-ES" w:eastAsia="ar-SA"/>
        </w:rPr>
        <w:t xml:space="preserve"> </w:t>
      </w:r>
    </w:p>
    <w:p w:rsidR="00B96176" w:rsidRPr="006D4BA3" w:rsidRDefault="00B96176" w:rsidP="00B9617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</w:p>
    <w:p w:rsidR="00E41743" w:rsidRPr="006D4BA3" w:rsidRDefault="00E00846" w:rsidP="00B96176">
      <w:pPr>
        <w:spacing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6D4BA3">
        <w:rPr>
          <w:rFonts w:ascii="Arial" w:eastAsia="Times New Roman" w:hAnsi="Arial" w:cs="Arial"/>
          <w:b/>
          <w:noProof/>
          <w:lang w:eastAsia="es-ES"/>
        </w:rPr>
        <w:drawing>
          <wp:inline distT="0" distB="0" distL="0" distR="0" wp14:anchorId="2F7F1722" wp14:editId="39A72E78">
            <wp:extent cx="5772150" cy="228574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.Artegunea_1010_x_400_px_EU_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282" cy="2287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176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b/>
          <w:lang w:val="eu-ES" w:eastAsia="ar-SA"/>
        </w:rPr>
        <w:t>Donostia, 2016ko abenduaren 1a.</w:t>
      </w:r>
      <w:r w:rsidR="00974FF6" w:rsidRPr="005E7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… modernitaterantz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>, g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asteiztar artistaren lanaren erakusketa osoa, Kutxa Kultur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Artegunearen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erakusketa-proposamena da Kutxak Tabakalera eraikinean duen areto berriaren bigarren urtean.</w:t>
      </w:r>
      <w:r w:rsidR="009F449A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Lehenengo urtea oso-osorik 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Historia partekatuak</w:t>
      </w:r>
      <w:r w:rsidR="00A9239F">
        <w:rPr>
          <w:rFonts w:ascii="Arial" w:eastAsia="Times New Roman" w:hAnsi="Arial" w:cs="Arial"/>
          <w:i/>
          <w:sz w:val="24"/>
          <w:szCs w:val="24"/>
          <w:lang w:val="eu-ES" w:eastAsia="ar-SA"/>
        </w:rPr>
        <w:t>.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="00A9239F"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XX. mendea Kutxa bilduman</w:t>
      </w:r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erakusketak hartu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du,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102.262 pertsona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izan direlarik ikusten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</w:p>
    <w:p w:rsidR="00B96176" w:rsidRDefault="00B96176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erreferenterik garrantzitsuenetako bat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da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herrialde honetako argazkigintzan.</w:t>
      </w:r>
      <w:r w:rsidR="00B801D5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Haren lan guztiaren ezaugarria nortasun ahaltsua izan da eta haustura formalerako borondate etengabea, era guztietako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eremu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estetikoak esploratzera eraman duena.</w:t>
      </w:r>
      <w:r w:rsidR="00B801D5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Hemen dago haren plataforma Modernitaterantz.</w:t>
      </w:r>
      <w:r w:rsidR="00B801D5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Erakusketa honekin,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Ar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>teguneak</w:t>
      </w:r>
      <w:proofErr w:type="spellEnd"/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hasi duen programazioa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erabat argazkigintzari emana izango da 2017an.</w:t>
      </w:r>
    </w:p>
    <w:p w:rsidR="00295B82" w:rsidRPr="006D4BA3" w:rsidRDefault="00295B82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Kutxak beti izan du konpromiso berezia arte-adierazpide konplexu eta heterogeneo honekin, ardatz garrantzitsua 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izanik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Kutxa Fundazioaren beste erakusketa-aretoen programazioan.</w:t>
      </w:r>
      <w:r w:rsidR="00FF1F3A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Eta ez da ahaztu behar a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rgazkigintza berresk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ur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atu, kontserbatu eta zabaltzeko Tabakaleran bertan dagoen Fototeka Kutxaren bidez egiten duen ahalegin handia.</w:t>
      </w:r>
    </w:p>
    <w:p w:rsidR="00034FF7" w:rsidRPr="006D4BA3" w:rsidRDefault="00034FF7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Default="005E703D" w:rsidP="00B96176">
      <w:pPr>
        <w:spacing w:after="0" w:line="240" w:lineRule="auto"/>
        <w:jc w:val="both"/>
        <w:rPr>
          <w:rStyle w:val="tw4winMark"/>
          <w:rFonts w:eastAsiaTheme="minorHAnsi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Ikusgai jarri diren lan gehienak Bilboko Arte Eder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ren Museoaren bildumakoak dira, hain zuzen ere,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Alejandro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Castellote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komisario zela </w:t>
      </w:r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>201</w:t>
      </w:r>
      <w:r w:rsidR="00F07115">
        <w:rPr>
          <w:rFonts w:ascii="Arial" w:eastAsia="Times New Roman" w:hAnsi="Arial" w:cs="Arial"/>
          <w:sz w:val="24"/>
          <w:szCs w:val="24"/>
          <w:lang w:val="eu-ES" w:eastAsia="ar-SA"/>
        </w:rPr>
        <w:t>0e</w:t>
      </w:r>
      <w:bookmarkStart w:id="0" w:name="_GoBack"/>
      <w:bookmarkEnd w:id="0"/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an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egindako 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Alberto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proofErr w:type="spellStart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. Atzera </w:t>
      </w:r>
      <w:proofErr w:type="spellStart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begirakoa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1945-2009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erakusketaren ondoren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>Schommerrek</w:t>
      </w:r>
      <w:proofErr w:type="spellEnd"/>
      <w:r w:rsidR="00A9239F"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museoari </w:t>
      </w:r>
      <w:r w:rsidR="00A9239F">
        <w:rPr>
          <w:rFonts w:ascii="Arial" w:eastAsia="Times New Roman" w:hAnsi="Arial" w:cs="Arial"/>
          <w:sz w:val="24"/>
          <w:szCs w:val="24"/>
          <w:lang w:val="eu-ES" w:eastAsia="ar-SA"/>
        </w:rPr>
        <w:t>emandakoaren parte dira.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Erakusketa osatzeko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Fundazioko beste lan batzuk daude, ez hain ezagunak,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Nicolás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Casla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k</w:t>
      </w:r>
      <w:proofErr w:type="spellEnd"/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,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argazkilariaren ilobak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,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egindako aukeraketaren arabera.</w:t>
      </w:r>
    </w:p>
    <w:p w:rsidR="00034FF7" w:rsidRPr="006D4BA3" w:rsidRDefault="00034FF7" w:rsidP="00B9617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:rsidR="00034FF7" w:rsidRDefault="005E703D" w:rsidP="00B9617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5E703D">
        <w:rPr>
          <w:rFonts w:ascii="Arial" w:eastAsia="Times New Roman" w:hAnsi="Arial" w:cs="Arial"/>
          <w:b/>
          <w:sz w:val="24"/>
          <w:szCs w:val="24"/>
          <w:lang w:val="eu-ES" w:eastAsia="es-ES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b/>
          <w:sz w:val="24"/>
          <w:szCs w:val="24"/>
          <w:lang w:val="eu-ES" w:eastAsia="es-ES"/>
        </w:rPr>
        <w:t>Schommer</w:t>
      </w:r>
      <w:proofErr w:type="spellEnd"/>
    </w:p>
    <w:p w:rsidR="00B96176" w:rsidRPr="006D4BA3" w:rsidRDefault="00B96176" w:rsidP="00B9617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Gasteizen jaio zen 1928an. </w:t>
      </w:r>
      <w:r w:rsidR="00034FF7" w:rsidRPr="005E70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Koch argazkilari alemanaren eta Rosario García gasteiztarraren semea,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bere arte-ibilbidea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margolari gisa hasi zuen.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Nahiz eta aitaren estudioan ere egiten zuen lan.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1952an Hanburgora joan zen argazkigintza ikastera.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636F8">
        <w:rPr>
          <w:rFonts w:ascii="Arial" w:eastAsia="Times New Roman" w:hAnsi="Arial" w:cs="Arial"/>
          <w:sz w:val="24"/>
          <w:szCs w:val="24"/>
          <w:lang w:val="eu-ES" w:eastAsia="ar-SA"/>
        </w:rPr>
        <w:t>M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argotzen eta </w:t>
      </w:r>
      <w:r w:rsidR="003636F8"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Europan zehar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bidaiatz</w:t>
      </w:r>
      <w:r w:rsidR="003636F8">
        <w:rPr>
          <w:rFonts w:ascii="Arial" w:eastAsia="Times New Roman" w:hAnsi="Arial" w:cs="Arial"/>
          <w:sz w:val="24"/>
          <w:szCs w:val="24"/>
          <w:lang w:val="eu-ES" w:eastAsia="ar-SA"/>
        </w:rPr>
        <w:t>en jarraitu zuen museoak ikusteko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Bere gogo kezkatsuagatik eta jabeturik errealitatea kontatzeko erabili nahi zuen teknika argazkigintza zela, behin betiko baztertu zuen margolaritza bete-betean argazkigintzan murgiltzeko.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1960an, Frantziako publizitate-enpresa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handienetakoa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zen </w:t>
      </w:r>
      <w:proofErr w:type="spellStart"/>
      <w:r w:rsidRPr="003636F8">
        <w:rPr>
          <w:rFonts w:ascii="Arial" w:eastAsia="Times New Roman" w:hAnsi="Arial" w:cs="Arial"/>
          <w:i/>
          <w:sz w:val="24"/>
          <w:szCs w:val="24"/>
          <w:lang w:val="eu-ES" w:eastAsia="ar-SA"/>
        </w:rPr>
        <w:t>Publicis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agentziako zuzendariarekin topo egin zuen eta Parisera joan zen.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Parisko argazkilari handiak ezagutu zituen eta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Cristóbal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Balenciagak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kontratatu zuen Etxeko argazkilari ofizial izateko.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Berriro etxeratuta, 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Gasteiztik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igaro ziren pertsona ospetsu guztien argazkiak egin zituen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denbor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aldi bate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an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  <w:r w:rsidR="00F47C96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Erretratuaren mundu klasikoari bestelako begirada bat ematen saiatu zen.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Industria-argazkiak egiten ere lan egin zuen arkitekto ezagunentzat.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1966an Madrilen jarri zen bizitzen, eta bere arrakasta handiagatik Ferraz kaleko estudioa utzi eta handiagoa bilatu behar izan zuen, iragarkiak </w:t>
      </w:r>
      <w:r w:rsidR="003636F8">
        <w:rPr>
          <w:rFonts w:ascii="Arial" w:eastAsia="Times New Roman" w:hAnsi="Arial" w:cs="Arial"/>
          <w:sz w:val="24"/>
          <w:szCs w:val="24"/>
          <w:lang w:val="eu-ES" w:eastAsia="ar-SA"/>
        </w:rPr>
        <w:t>egin ahal izateko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platoarekin.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ABC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eta</w:t>
      </w: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 El País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-</w:t>
      </w:r>
      <w:proofErr w:type="spellStart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entzat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lan egin zuen, eta Juan Carlos erregearen argazkilari ofiziala izan zen, berarekin bidaia asko egin zituelarik munduan zehar.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1989 inflexio-gune bat izan zen haren ibilbidean, erretratuaren mundua bere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gailurrean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utzi eta kalera irten 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bait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zen formatu txikiko kamerekin bere lehenengo urteetan bezala.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1996an San Fernandoren Errege Akademian sartu zen </w:t>
      </w:r>
      <w:r w:rsidRPr="0017233F">
        <w:rPr>
          <w:rFonts w:ascii="Arial" w:eastAsia="Times New Roman" w:hAnsi="Arial" w:cs="Arial"/>
          <w:i/>
          <w:sz w:val="24"/>
          <w:szCs w:val="24"/>
          <w:lang w:val="eu-ES" w:eastAsia="ar-SA"/>
        </w:rPr>
        <w:t>“</w:t>
      </w:r>
      <w:proofErr w:type="spellStart"/>
      <w:r w:rsidRPr="0017233F">
        <w:rPr>
          <w:rFonts w:ascii="Arial" w:eastAsia="Times New Roman" w:hAnsi="Arial" w:cs="Arial"/>
          <w:i/>
          <w:sz w:val="24"/>
          <w:szCs w:val="24"/>
          <w:lang w:val="eu-ES" w:eastAsia="ar-SA"/>
        </w:rPr>
        <w:t>Elogio</w:t>
      </w:r>
      <w:proofErr w:type="spellEnd"/>
      <w:r w:rsidRPr="0017233F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 de la </w:t>
      </w:r>
      <w:proofErr w:type="spellStart"/>
      <w:r w:rsidRPr="0017233F">
        <w:rPr>
          <w:rFonts w:ascii="Arial" w:eastAsia="Times New Roman" w:hAnsi="Arial" w:cs="Arial"/>
          <w:i/>
          <w:sz w:val="24"/>
          <w:szCs w:val="24"/>
          <w:lang w:val="eu-ES" w:eastAsia="ar-SA"/>
        </w:rPr>
        <w:t>fotografía</w:t>
      </w:r>
      <w:proofErr w:type="spellEnd"/>
      <w:r w:rsidRPr="0017233F">
        <w:rPr>
          <w:rFonts w:ascii="Arial" w:eastAsia="Times New Roman" w:hAnsi="Arial" w:cs="Arial"/>
          <w:i/>
          <w:sz w:val="24"/>
          <w:szCs w:val="24"/>
          <w:lang w:val="eu-ES" w:eastAsia="ar-SA"/>
        </w:rPr>
        <w:t>”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(Argazkigintzaren gorazarrea) izeneko hitzaldiarekin; orduan esan zuen “mundua den bezalakoa erakusteko modua dela argazkigintza”.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2013an Argazkigintzako Sari Nazionala jaso zuen.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Saria emateko epaimahaiak gehien balioetsi zuen alderdietako bat </w:t>
      </w:r>
      <w:proofErr w:type="spellStart"/>
      <w:r w:rsidR="003636F8">
        <w:rPr>
          <w:rFonts w:ascii="Arial" w:eastAsia="Times New Roman" w:hAnsi="Arial" w:cs="Arial"/>
          <w:sz w:val="24"/>
          <w:szCs w:val="24"/>
          <w:lang w:val="eu-ES" w:eastAsia="ar-SA"/>
        </w:rPr>
        <w:t>Schommerren</w:t>
      </w:r>
      <w:proofErr w:type="spellEnd"/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izaera berritzailea izan zen.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2014a, argazkilariaren beraren hitzetan, "bakardade eta arrakasta urtea" izan zen, emaztea hil zitzaiolako eta Pradoko Museoan erakusketa egin zuen lehenengo argazkilaria izan zelako.</w:t>
      </w:r>
    </w:p>
    <w:p w:rsidR="00925170" w:rsidRPr="006D4BA3" w:rsidRDefault="00925170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2015eko irailaren 10ean Donostiako etxean hil zen, eta 60 liburu baino gehiagoko ondarea utzi zuen bere argazki-serie ospetsuekin.</w:t>
      </w:r>
    </w:p>
    <w:p w:rsidR="006D4EC3" w:rsidRDefault="006D4EC3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96176" w:rsidRDefault="00B96176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96176" w:rsidRDefault="00B96176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874FD2" w:rsidRDefault="00874FD2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FF7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b/>
          <w:sz w:val="24"/>
          <w:szCs w:val="24"/>
          <w:lang w:val="eu-ES" w:eastAsia="ar-SA"/>
        </w:rPr>
        <w:t xml:space="preserve">Erakusketa </w:t>
      </w:r>
    </w:p>
    <w:p w:rsidR="00B96176" w:rsidRPr="006D4BA3" w:rsidRDefault="00B96176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FF7" w:rsidRDefault="005E703D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Alberto </w:t>
      </w:r>
      <w:proofErr w:type="spellStart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Schommer</w:t>
      </w:r>
      <w:proofErr w:type="spellEnd"/>
      <w:r w:rsidRPr="005E703D">
        <w:rPr>
          <w:rFonts w:ascii="Arial" w:eastAsia="Times New Roman" w:hAnsi="Arial" w:cs="Arial"/>
          <w:i/>
          <w:sz w:val="24"/>
          <w:szCs w:val="24"/>
          <w:lang w:val="eu-ES" w:eastAsia="ar-SA"/>
        </w:rPr>
        <w:t>… modernitaterantz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erakusketak 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 xml:space="preserve">jeinuzko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artista eta Espainia eta Europako argazkigintza modernoaren aitatzat jotzen denaren ibilbidea erakusten du.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5E703D">
        <w:rPr>
          <w:rFonts w:ascii="Arial" w:eastAsia="Times New Roman" w:hAnsi="Arial" w:cs="Arial"/>
          <w:sz w:val="24"/>
          <w:szCs w:val="24"/>
          <w:lang w:val="eu-ES" w:eastAsia="ar-SA"/>
        </w:rPr>
        <w:t>Erakusketa osatzen duten 89 lanak serietan bilduta daude eta hiru eremu handitan banatuta:</w:t>
      </w:r>
    </w:p>
    <w:p w:rsidR="00650EA8" w:rsidRDefault="00650EA8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50EA8" w:rsidRDefault="00650EA8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6224" w:rsidRPr="006D4BA3" w:rsidRDefault="00565DBE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4BA3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4384" behindDoc="0" locked="0" layoutInCell="1" allowOverlap="1" wp14:anchorId="27D69973" wp14:editId="6EC99064">
            <wp:simplePos x="0" y="0"/>
            <wp:positionH relativeFrom="margin">
              <wp:posOffset>55245</wp:posOffset>
            </wp:positionH>
            <wp:positionV relativeFrom="margin">
              <wp:posOffset>1603375</wp:posOffset>
            </wp:positionV>
            <wp:extent cx="1936800" cy="2520000"/>
            <wp:effectExtent l="0" t="0" r="635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NiñoSolo.19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03D" w:rsidRPr="0078322A">
        <w:rPr>
          <w:rFonts w:ascii="Arial" w:eastAsia="Times New Roman" w:hAnsi="Arial" w:cs="Arial"/>
          <w:sz w:val="24"/>
          <w:szCs w:val="24"/>
          <w:lang w:val="eu-ES" w:eastAsia="ar-SA"/>
        </w:rPr>
        <w:t>Lehen Aroa</w:t>
      </w:r>
    </w:p>
    <w:p w:rsidR="00507AC4" w:rsidRPr="006D4BA3" w:rsidRDefault="00507AC4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1950-60ko hamarkada hartzen du.</w:t>
      </w:r>
      <w:r w:rsidR="00034FF7" w:rsidRPr="007832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Garai honetan Gasteizen, bere jaioterrian, lehen irudiak egin zituen, egile-baieztapenaren ariketa gisa: konposizio zainduak, gramatika pertsonalarekin, nagusi zen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piktorialismo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berantetik urrunduta</w:t>
      </w:r>
      <w:r w:rsidR="0017233F">
        <w:rPr>
          <w:rFonts w:ascii="Arial" w:eastAsia="Times New Roman" w:hAnsi="Arial" w:cs="Arial"/>
          <w:sz w:val="24"/>
          <w:szCs w:val="24"/>
          <w:lang w:val="eu-ES" w:eastAsia="ar-SA"/>
        </w:rPr>
        <w:t>koak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AFAL taldean sartu zen, eta bere berrikuntza-kezkak partekatu zituen argazkilari talde honekin, eta lehen erakusketak egin zituen herri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alde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barruan eta kanpoan.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I</w:t>
      </w:r>
      <w:r w:rsidR="002B6DD4">
        <w:rPr>
          <w:rFonts w:ascii="Arial" w:eastAsia="Times New Roman" w:hAnsi="Arial" w:cs="Arial"/>
          <w:sz w:val="24"/>
          <w:szCs w:val="24"/>
          <w:lang w:val="eu-ES" w:eastAsia="ar-SA"/>
        </w:rPr>
        <w:t xml:space="preserve">rtenbide formal berriak, Alemaniako argazkigintza subjektiboari lotuak, bilatzen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jarraitu zuen, Italiako zinemaren estetika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neorrealistaren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edo nazioarteko aldizkari ilustratu handien saiakera humanisten eragina dutelarik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soluziobide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horiek.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Jada Madrilen, ZAJ taldean ibili zen, haren musika-estetikaren argazkiak eginez, eta </w:t>
      </w:r>
      <w:r w:rsidRPr="002B6DD4">
        <w:rPr>
          <w:rFonts w:ascii="Arial" w:eastAsia="Times New Roman" w:hAnsi="Arial" w:cs="Arial"/>
          <w:i/>
          <w:sz w:val="24"/>
          <w:szCs w:val="24"/>
          <w:lang w:val="eu-ES" w:eastAsia="ar-SA"/>
        </w:rPr>
        <w:t>Orain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taldekoa izan zen, Jorge Oteiza adiskidearen eskutik, Gipuzkoa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ko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Pr="002B6DD4">
        <w:rPr>
          <w:rFonts w:ascii="Arial" w:eastAsia="Times New Roman" w:hAnsi="Arial" w:cs="Arial"/>
          <w:i/>
          <w:sz w:val="24"/>
          <w:szCs w:val="24"/>
          <w:lang w:val="eu-ES" w:eastAsia="ar-SA"/>
        </w:rPr>
        <w:t>Gaur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, Bizkaiko </w:t>
      </w:r>
      <w:r w:rsidRPr="002B6DD4">
        <w:rPr>
          <w:rFonts w:ascii="Arial" w:eastAsia="Times New Roman" w:hAnsi="Arial" w:cs="Arial"/>
          <w:i/>
          <w:sz w:val="24"/>
          <w:szCs w:val="24"/>
          <w:lang w:val="eu-ES" w:eastAsia="ar-SA"/>
        </w:rPr>
        <w:t>Emen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eta Nafarroako </w:t>
      </w:r>
      <w:proofErr w:type="spellStart"/>
      <w:r w:rsidRPr="002B6DD4">
        <w:rPr>
          <w:rFonts w:ascii="Arial" w:eastAsia="Times New Roman" w:hAnsi="Arial" w:cs="Arial"/>
          <w:i/>
          <w:sz w:val="24"/>
          <w:szCs w:val="24"/>
          <w:lang w:val="eu-ES" w:eastAsia="ar-SA"/>
        </w:rPr>
        <w:t>Danok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-ekin batera, abangoardiako euskal plastikaren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berriztapena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sustatuz.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C6E55" w:rsidRDefault="003A187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4BA3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15B9D0F6" wp14:editId="14922C4F">
            <wp:simplePos x="0" y="0"/>
            <wp:positionH relativeFrom="margin">
              <wp:posOffset>4080510</wp:posOffset>
            </wp:positionH>
            <wp:positionV relativeFrom="margin">
              <wp:posOffset>4805680</wp:posOffset>
            </wp:positionV>
            <wp:extent cx="1793240" cy="24339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faelAlberti.SerieMascaras.198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E55" w:rsidRPr="006D4BA3" w:rsidRDefault="00AC6E55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78322A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Hiri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-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agertokiak eta 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-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paisaiak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143074" w:rsidRPr="006D4BA3" w:rsidRDefault="00143074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, 1985ean hasitako </w:t>
      </w:r>
      <w:proofErr w:type="spellStart"/>
      <w:r w:rsidRPr="002D6908">
        <w:rPr>
          <w:rFonts w:ascii="Arial" w:eastAsia="Times New Roman" w:hAnsi="Arial" w:cs="Arial"/>
          <w:i/>
          <w:sz w:val="24"/>
          <w:szCs w:val="24"/>
          <w:lang w:val="eu-ES" w:eastAsia="ar-SA"/>
        </w:rPr>
        <w:t>Máscaras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(Mozorroak) serie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arekin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, Velázquez edo Goya maisuen margolanen ondoan kokatu zen Pradoko Museoan, 2014ko maiatzean. </w:t>
      </w:r>
      <w:r w:rsidR="00034FF7" w:rsidRPr="007832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Argi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zenital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bakarraren bidez eta era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kasualean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, aurpegi-serie hau sortu zen, </w:t>
      </w:r>
      <w:r w:rsidR="002B6DD4">
        <w:rPr>
          <w:rFonts w:ascii="Arial" w:eastAsia="Times New Roman" w:hAnsi="Arial" w:cs="Arial"/>
          <w:sz w:val="24"/>
          <w:szCs w:val="24"/>
          <w:lang w:val="eu-ES" w:eastAsia="ar-SA"/>
        </w:rPr>
        <w:t xml:space="preserve">eta horietan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protagonisten zimurrak </w:t>
      </w:r>
      <w:r w:rsidR="002D6908">
        <w:rPr>
          <w:rFonts w:ascii="Arial" w:eastAsia="Times New Roman" w:hAnsi="Arial" w:cs="Arial"/>
          <w:sz w:val="24"/>
          <w:szCs w:val="24"/>
          <w:lang w:val="eu-ES" w:eastAsia="ar-SA"/>
        </w:rPr>
        <w:t>euren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biografiaren paisaia metaforiko bihurtzen ditu</w:t>
      </w:r>
      <w:r w:rsidR="002B6DD4" w:rsidRPr="002B6DD4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="002B6DD4">
        <w:rPr>
          <w:rFonts w:ascii="Arial" w:eastAsia="Times New Roman" w:hAnsi="Arial" w:cs="Arial"/>
          <w:sz w:val="24"/>
          <w:szCs w:val="24"/>
          <w:lang w:val="eu-ES" w:eastAsia="ar-SA"/>
        </w:rPr>
        <w:t>denboraren joanak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, kontzeptuzko antzekotasun bat mantenduz paisaia beltzekin.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Hemen, zuri eta beltz zorrotzaren bidez, bi dimentsioko irakurketan barneratzen gaitu, pertzepzio-sublimazioa erraztuz guri.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-en ekoizpenean honelako lan pertsonalagoak mandatu profesionalekin nahasten dira, gehienbat liburu gisa aurkeztuta.</w:t>
      </w:r>
    </w:p>
    <w:p w:rsidR="00565DBE" w:rsidRDefault="00565DBE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u-ES" w:eastAsia="ar-SA"/>
        </w:rPr>
      </w:pPr>
    </w:p>
    <w:p w:rsidR="00034FF7" w:rsidRPr="006D4BA3" w:rsidRDefault="0078322A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Eszenaratzea eta Esperimentazioa</w:t>
      </w:r>
    </w:p>
    <w:p w:rsidR="00C606C5" w:rsidRPr="006D4BA3" w:rsidRDefault="00C606C5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34FF7" w:rsidRPr="006D4BA3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4BA3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0" locked="0" layoutInCell="1" allowOverlap="1" wp14:anchorId="695C7DCE" wp14:editId="1C534917">
            <wp:simplePos x="0" y="0"/>
            <wp:positionH relativeFrom="margin">
              <wp:posOffset>4445</wp:posOffset>
            </wp:positionH>
            <wp:positionV relativeFrom="margin">
              <wp:posOffset>556895</wp:posOffset>
            </wp:positionV>
            <wp:extent cx="2571750" cy="320865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ios.SerieCascografias.199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Alberto </w:t>
      </w:r>
      <w:proofErr w:type="spellStart"/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Schommer-ek</w:t>
      </w:r>
      <w:proofErr w:type="spellEnd"/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ihes egiten du errealitatearen transkripzio hutsetik eta argazkigintzaren mugetan kokatzen diren lanak metatzen ditu, esperimentazio formalari loturiko era guztietako teknikaz eta euskarriz baliatuz.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>Batzuetan esku-hartzea argazkia hartu aurretik egiten du, eszenaratze antzeztuen bidez, baina gero ere manipulatzen ditu irudiak foto-muntatzeen bidez, negatiboak gainjarrita edo collageak eginda.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Horren adibide onak dira </w:t>
      </w:r>
      <w:proofErr w:type="spellStart"/>
      <w:r w:rsidR="0078322A" w:rsidRPr="002D6908">
        <w:rPr>
          <w:rFonts w:ascii="Arial" w:eastAsia="Times New Roman" w:hAnsi="Arial" w:cs="Arial"/>
          <w:i/>
          <w:sz w:val="24"/>
          <w:szCs w:val="24"/>
          <w:lang w:val="eu-ES" w:eastAsia="ar-SA"/>
        </w:rPr>
        <w:t>Retratos</w:t>
      </w:r>
      <w:proofErr w:type="spellEnd"/>
      <w:r w:rsidR="0078322A" w:rsidRPr="002D6908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 </w:t>
      </w:r>
      <w:proofErr w:type="spellStart"/>
      <w:r w:rsidR="0078322A" w:rsidRPr="002D6908">
        <w:rPr>
          <w:rFonts w:ascii="Arial" w:eastAsia="Times New Roman" w:hAnsi="Arial" w:cs="Arial"/>
          <w:i/>
          <w:sz w:val="24"/>
          <w:szCs w:val="24"/>
          <w:lang w:val="eu-ES" w:eastAsia="ar-SA"/>
        </w:rPr>
        <w:t>psicológicos</w:t>
      </w:r>
      <w:proofErr w:type="spellEnd"/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(Erretratu psikologikoak), </w:t>
      </w:r>
      <w:r w:rsidR="002B6DD4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1972an 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>ABC egunkar</w:t>
      </w:r>
      <w:r w:rsidR="002B6DD4">
        <w:rPr>
          <w:rFonts w:ascii="Arial" w:eastAsia="Times New Roman" w:hAnsi="Arial" w:cs="Arial"/>
          <w:sz w:val="24"/>
          <w:szCs w:val="24"/>
          <w:lang w:val="eu-ES" w:eastAsia="ar-SA"/>
        </w:rPr>
        <w:t>iaren igandekarian argitaratuak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  <w:r w:rsidR="00034FF7" w:rsidRPr="007832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Bere erretratuen estilo barroko honekin, estetika surrealistatik hurbil, Espainiako gizartearen boterea, ekonomia eta kultura eszenaratzea lortu zuen 1970 eta 1980 artean, gero </w:t>
      </w:r>
      <w:r w:rsidR="0078322A" w:rsidRPr="0078322A">
        <w:rPr>
          <w:rFonts w:ascii="Arial" w:eastAsia="Times New Roman" w:hAnsi="Arial" w:cs="Arial"/>
          <w:i/>
          <w:sz w:val="24"/>
          <w:szCs w:val="24"/>
          <w:lang w:val="eu-ES" w:eastAsia="ar-SA"/>
        </w:rPr>
        <w:t>El País</w:t>
      </w:r>
      <w:r w:rsidR="0078322A"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egunkariaren bidez trantsizioaren ikus kronika izatera iritsi zirelarik.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34FF7" w:rsidRPr="006D4BA3" w:rsidRDefault="00034FF7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FF7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Schommerrek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aske uzten du bere irudimena eta bizia ematea lortzen du kolorezko metakrilato, beira, ispilu hautsi eta altzairuzko kableei, gaur egungo natura hilen serie hau lortzeraino halako “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fotopintura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” baten bidez, bere lehenengo olio-pinturak gogorarazten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dizkigutenak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Gorputza halako saiakuntza-</w:t>
      </w:r>
      <w:r w:rsidR="00057561">
        <w:rPr>
          <w:rFonts w:ascii="Arial" w:eastAsia="Times New Roman" w:hAnsi="Arial" w:cs="Arial"/>
          <w:sz w:val="24"/>
          <w:szCs w:val="24"/>
          <w:lang w:val="eu-ES" w:eastAsia="ar-SA"/>
        </w:rPr>
        <w:t>banku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bat izan </w:t>
      </w:r>
      <w:r w:rsidR="002B6DD4">
        <w:rPr>
          <w:rFonts w:ascii="Arial" w:eastAsia="Times New Roman" w:hAnsi="Arial" w:cs="Arial"/>
          <w:sz w:val="24"/>
          <w:szCs w:val="24"/>
          <w:lang w:val="eu-ES" w:eastAsia="ar-SA"/>
        </w:rPr>
        <w:t>zen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berarentzat, bertan adierazp</w:t>
      </w:r>
      <w:r w:rsidR="00057561">
        <w:rPr>
          <w:rFonts w:ascii="Arial" w:eastAsia="Times New Roman" w:hAnsi="Arial" w:cs="Arial"/>
          <w:sz w:val="24"/>
          <w:szCs w:val="24"/>
          <w:lang w:val="eu-ES" w:eastAsia="ar-SA"/>
        </w:rPr>
        <w:t xml:space="preserve">ide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berriak ikertzeko joera eutsiezina asetzeko.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Beste kasualitate batek eraman zuen 1973an bere lehenengo </w:t>
      </w:r>
      <w:proofErr w:type="spellStart"/>
      <w:r w:rsidRPr="00057561">
        <w:rPr>
          <w:rFonts w:ascii="Arial" w:eastAsia="Times New Roman" w:hAnsi="Arial" w:cs="Arial"/>
          <w:i/>
          <w:sz w:val="24"/>
          <w:szCs w:val="24"/>
          <w:lang w:val="eu-ES" w:eastAsia="ar-SA"/>
        </w:rPr>
        <w:t>Cascografias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(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Kaskografiak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)</w:t>
      </w:r>
      <w:r w:rsidR="00057561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egitera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, argazki-paperaren aurretiazko krakeladuraren bidez.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Gero argazki-eskulturetarantz eboluzionatuko zuten, honela hirugarren dimentsio fisiko, kontzeptual eta denboragabea erantsiz, eskultura klasiko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ak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hondatzea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sortzen diren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testuren antzekoak.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356CF" w:rsidRDefault="00A356CF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C6E55" w:rsidRPr="006D4BA3" w:rsidRDefault="00AC6E55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06BDA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b/>
          <w:sz w:val="24"/>
          <w:szCs w:val="24"/>
          <w:lang w:val="eu-ES" w:eastAsia="ar-SA"/>
        </w:rPr>
        <w:t>Bizitza oso bat</w:t>
      </w:r>
    </w:p>
    <w:p w:rsidR="00A356CF" w:rsidRPr="006D4BA3" w:rsidRDefault="00A356CF" w:rsidP="00B9617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034FF7" w:rsidRPr="006D4BA3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Vicente </w:t>
      </w:r>
      <w:proofErr w:type="spellStart"/>
      <w:r w:rsidRPr="006D4BA3">
        <w:rPr>
          <w:rFonts w:ascii="Arial" w:eastAsia="Times New Roman" w:hAnsi="Arial" w:cs="Arial"/>
          <w:sz w:val="24"/>
          <w:szCs w:val="24"/>
          <w:lang w:eastAsia="ar-SA"/>
        </w:rPr>
        <w:t>Verdú</w:t>
      </w:r>
      <w:r>
        <w:rPr>
          <w:rFonts w:ascii="Arial" w:eastAsia="Times New Roman" w:hAnsi="Arial" w:cs="Arial"/>
          <w:sz w:val="24"/>
          <w:szCs w:val="24"/>
          <w:lang w:val="eu-ES" w:eastAsia="ar-SA"/>
        </w:rPr>
        <w:t>ren</w:t>
      </w:r>
      <w:proofErr w:type="spellEnd"/>
      <w:r>
        <w:rPr>
          <w:rFonts w:ascii="Arial" w:eastAsia="Times New Roman" w:hAnsi="Arial" w:cs="Arial"/>
          <w:sz w:val="24"/>
          <w:szCs w:val="24"/>
          <w:lang w:val="eu-ES" w:eastAsia="ar-SA"/>
        </w:rPr>
        <w:t xml:space="preserve"> hitzetan,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"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Schommerren</w:t>
      </w:r>
      <w:proofErr w:type="spellEnd"/>
      <w:r w:rsidR="00057561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lanak bizitza osoa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hartzen du.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Berak arteari eskaini dion bizitza osoa, noski, baina baita gehigarria ere.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Bere argazkiekin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Schommerrek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bigarren giza kolektibitate bat sortu du, bere hiriekin, parkeekin, dantzekin, gobernariekin, gotzainekin, haurrekin eta mamuekin.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Azken batean, unibertso hori beti geratuko da lanean bere obrari ezin konta ahala maitasun- eta poesia-dosi eta hura ikusteko eta kontatzeko e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ra amaiezinak ematen zizkion artista baten lekukotasun gisa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”.</w:t>
      </w:r>
      <w:r w:rsidR="00034FF7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34FF7" w:rsidRDefault="00034FF7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56CF" w:rsidRPr="006D4BA3" w:rsidRDefault="00A356CF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E3D0F" w:rsidRPr="006D4BA3" w:rsidRDefault="0078322A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b/>
          <w:sz w:val="24"/>
          <w:szCs w:val="24"/>
          <w:lang w:val="eu-ES" w:eastAsia="ar-SA"/>
        </w:rPr>
        <w:t>Hezkuntza-jarduerak</w:t>
      </w:r>
    </w:p>
    <w:p w:rsidR="009B16FF" w:rsidRPr="006D4BA3" w:rsidRDefault="009B16FF" w:rsidP="00B9617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E3D0F" w:rsidRPr="006D4BA3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Ohi bezala, eta hezkuntza-zorroztasunaren ildoari jarraituz, arte-eremuko hezkuntza ezagutza sortzeko erreminta gisa ulertuz, familientzat pentsaturiko jarduerak egingo dira.</w:t>
      </w:r>
      <w:r w:rsidR="00CE3D0F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Familientzako lantegi edo tailerrak 12:00etatik 13:30era, eta parte-hartzaileen eskura erretratu psikologikoak sortzeko objektuak jarriko dira, erretratatuak nolakoak diren azaltzeko beren itxura fisikotik haratago.</w:t>
      </w:r>
      <w:r w:rsidR="003341ED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Doako bisita gidatuak ere izango dira igandeetan:</w:t>
      </w:r>
      <w:r w:rsidR="00CE3D0F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18:30ean euskaraz eta 19:30ean gaztelaniaz; beste betebeharrik gabe, aurrez izena eman behar da aretoan bertan edota 943 001730 telefonoan.</w:t>
      </w:r>
    </w:p>
    <w:p w:rsidR="00034FF7" w:rsidRPr="006D4BA3" w:rsidRDefault="00034FF7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16FF" w:rsidRPr="006D4BA3" w:rsidRDefault="0078322A" w:rsidP="00B96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8322A">
        <w:rPr>
          <w:rFonts w:ascii="Arial" w:hAnsi="Arial" w:cs="Arial"/>
          <w:b/>
          <w:sz w:val="24"/>
          <w:szCs w:val="24"/>
          <w:lang w:val="eu-ES"/>
        </w:rPr>
        <w:t>Datak eta ordutegiak</w:t>
      </w:r>
    </w:p>
    <w:p w:rsidR="009B16FF" w:rsidRPr="006D4BA3" w:rsidRDefault="009B16FF" w:rsidP="00B9617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968F2" w:rsidRPr="006D4BA3" w:rsidRDefault="0078322A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322A">
        <w:rPr>
          <w:rFonts w:ascii="Arial" w:eastAsia="Times New Roman" w:hAnsi="Arial" w:cs="Arial"/>
          <w:i/>
          <w:sz w:val="24"/>
          <w:szCs w:val="24"/>
          <w:lang w:val="eu-ES" w:eastAsia="ar-SA"/>
        </w:rPr>
        <w:t xml:space="preserve">Alberto </w:t>
      </w:r>
      <w:proofErr w:type="spellStart"/>
      <w:r w:rsidRPr="0078322A">
        <w:rPr>
          <w:rFonts w:ascii="Arial" w:eastAsia="Times New Roman" w:hAnsi="Arial" w:cs="Arial"/>
          <w:i/>
          <w:sz w:val="24"/>
          <w:szCs w:val="24"/>
          <w:lang w:val="eu-ES" w:eastAsia="ar-SA"/>
        </w:rPr>
        <w:t>Schommer</w:t>
      </w:r>
      <w:proofErr w:type="spellEnd"/>
      <w:r w:rsidRPr="0078322A">
        <w:rPr>
          <w:rFonts w:ascii="Arial" w:eastAsia="Times New Roman" w:hAnsi="Arial" w:cs="Arial"/>
          <w:i/>
          <w:sz w:val="24"/>
          <w:szCs w:val="24"/>
          <w:lang w:val="eu-ES" w:eastAsia="ar-SA"/>
        </w:rPr>
        <w:t>… modernitaterantz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erakusketa jendearentzat ikusgai izango da Kutxa Kultur </w:t>
      </w:r>
      <w:proofErr w:type="spellStart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Artegunean</w:t>
      </w:r>
      <w:proofErr w:type="spellEnd"/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2016ko abenduaren 2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tik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2017ko martxoaren 19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ra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 xml:space="preserve"> </w:t>
      </w:r>
      <w:r w:rsidR="0059677F">
        <w:rPr>
          <w:rFonts w:ascii="Arial" w:eastAsia="Times New Roman" w:hAnsi="Arial" w:cs="Arial"/>
          <w:sz w:val="24"/>
          <w:szCs w:val="24"/>
          <w:lang w:val="eu-ES" w:eastAsia="ar-SA"/>
        </w:rPr>
        <w:t>bit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artean, asteartetik igandera, 11:30etik 13:30era eta 17:00etatik 21:00etara.</w:t>
      </w:r>
      <w:r w:rsidR="006968F2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8322A">
        <w:rPr>
          <w:rFonts w:ascii="Arial" w:eastAsia="Times New Roman" w:hAnsi="Arial" w:cs="Arial"/>
          <w:sz w:val="24"/>
          <w:szCs w:val="24"/>
          <w:lang w:val="eu-ES" w:eastAsia="ar-SA"/>
        </w:rPr>
        <w:t>Beti bezala, sarrera doakoa da.</w:t>
      </w:r>
      <w:r w:rsidR="006968F2" w:rsidRPr="006D4BA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34FF7" w:rsidRDefault="00034FF7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65DBE" w:rsidRDefault="00565DBE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D4BA3" w:rsidRDefault="006D4BA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20413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56CF" w:rsidRPr="00ED3F0D" w:rsidRDefault="00720413" w:rsidP="00B961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ED3F0D">
        <w:rPr>
          <w:rFonts w:ascii="Arial" w:hAnsi="Arial" w:cs="Arial"/>
          <w:i/>
          <w:iCs/>
        </w:rPr>
        <w:t>Jarduera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honek</w:t>
      </w:r>
      <w:proofErr w:type="spellEnd"/>
      <w:r w:rsidRPr="00ED3F0D">
        <w:rPr>
          <w:rFonts w:ascii="Arial" w:hAnsi="Arial" w:cs="Arial"/>
          <w:i/>
          <w:iCs/>
        </w:rPr>
        <w:t xml:space="preserve"> Donostia 2016ren </w:t>
      </w:r>
      <w:proofErr w:type="spellStart"/>
      <w:r w:rsidRPr="00ED3F0D">
        <w:rPr>
          <w:rFonts w:ascii="Arial" w:hAnsi="Arial" w:cs="Arial"/>
          <w:i/>
          <w:iCs/>
        </w:rPr>
        <w:t>Elkarrizketak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lerroaren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babesa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dauka</w:t>
      </w:r>
      <w:proofErr w:type="spellEnd"/>
      <w:r w:rsidRPr="00ED3F0D">
        <w:rPr>
          <w:rFonts w:ascii="Arial" w:hAnsi="Arial" w:cs="Arial"/>
          <w:i/>
          <w:iCs/>
        </w:rPr>
        <w:t xml:space="preserve">. DSS2016EUren </w:t>
      </w:r>
      <w:proofErr w:type="spellStart"/>
      <w:r w:rsidRPr="00ED3F0D">
        <w:rPr>
          <w:rFonts w:ascii="Arial" w:hAnsi="Arial" w:cs="Arial"/>
          <w:i/>
          <w:iCs/>
        </w:rPr>
        <w:t>programazio-lerro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honen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xedea</w:t>
      </w:r>
      <w:proofErr w:type="spellEnd"/>
      <w:r w:rsidRPr="00ED3F0D">
        <w:rPr>
          <w:rFonts w:ascii="Arial" w:hAnsi="Arial" w:cs="Arial"/>
          <w:i/>
          <w:iCs/>
        </w:rPr>
        <w:t xml:space="preserve"> da </w:t>
      </w:r>
      <w:proofErr w:type="spellStart"/>
      <w:r w:rsidRPr="00ED3F0D">
        <w:rPr>
          <w:rFonts w:ascii="Arial" w:hAnsi="Arial" w:cs="Arial"/>
          <w:i/>
          <w:iCs/>
        </w:rPr>
        <w:t>inguruko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kultur-programatzaileekin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aliantzak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sortzea</w:t>
      </w:r>
      <w:proofErr w:type="spellEnd"/>
      <w:r w:rsidRPr="00ED3F0D">
        <w:rPr>
          <w:rFonts w:ascii="Arial" w:hAnsi="Arial" w:cs="Arial"/>
          <w:i/>
          <w:iCs/>
        </w:rPr>
        <w:t xml:space="preserve"> eta </w:t>
      </w:r>
      <w:proofErr w:type="spellStart"/>
      <w:r w:rsidRPr="00ED3F0D">
        <w:rPr>
          <w:rFonts w:ascii="Arial" w:hAnsi="Arial" w:cs="Arial"/>
          <w:i/>
          <w:iCs/>
        </w:rPr>
        <w:t>Hiriburutzaren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balioei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lotuta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dauden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proiektuak</w:t>
      </w:r>
      <w:proofErr w:type="spellEnd"/>
      <w:r w:rsidRPr="00ED3F0D">
        <w:rPr>
          <w:rFonts w:ascii="Arial" w:hAnsi="Arial" w:cs="Arial"/>
          <w:i/>
          <w:iCs/>
        </w:rPr>
        <w:t xml:space="preserve"> </w:t>
      </w:r>
      <w:proofErr w:type="spellStart"/>
      <w:r w:rsidRPr="00ED3F0D">
        <w:rPr>
          <w:rFonts w:ascii="Arial" w:hAnsi="Arial" w:cs="Arial"/>
          <w:i/>
          <w:iCs/>
        </w:rPr>
        <w:t>babestea</w:t>
      </w:r>
      <w:proofErr w:type="spellEnd"/>
      <w:r w:rsidRPr="00ED3F0D">
        <w:rPr>
          <w:rFonts w:ascii="Arial" w:hAnsi="Arial" w:cs="Arial"/>
          <w:i/>
          <w:iCs/>
        </w:rPr>
        <w:t>.</w:t>
      </w:r>
    </w:p>
    <w:sectPr w:rsidR="00A356CF" w:rsidRPr="00ED3F0D" w:rsidSect="003A187A">
      <w:headerReference w:type="default" r:id="rId12"/>
      <w:footerReference w:type="default" r:id="rId13"/>
      <w:footnotePr>
        <w:pos w:val="beneathText"/>
      </w:footnotePr>
      <w:pgSz w:w="11905" w:h="16837"/>
      <w:pgMar w:top="426" w:right="1247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B5" w:rsidRDefault="001D6FB5" w:rsidP="00322901">
      <w:pPr>
        <w:spacing w:after="0" w:line="240" w:lineRule="auto"/>
      </w:pPr>
      <w:r>
        <w:separator/>
      </w:r>
    </w:p>
  </w:endnote>
  <w:endnote w:type="continuationSeparator" w:id="0">
    <w:p w:rsidR="001D6FB5" w:rsidRDefault="001D6FB5" w:rsidP="003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62E" w:rsidRDefault="00E6262E">
    <w:pPr>
      <w:pStyle w:val="Piedepgina"/>
      <w:jc w:val="right"/>
    </w:pPr>
  </w:p>
  <w:p w:rsidR="00EF578F" w:rsidRDefault="00EF578F" w:rsidP="00EF578F">
    <w:pPr>
      <w:pStyle w:val="Piedepgina"/>
      <w:pBdr>
        <w:bottom w:val="single" w:sz="12" w:space="0" w:color="auto"/>
      </w:pBdr>
      <w:rPr>
        <w:rFonts w:ascii="Arial" w:hAnsi="Arial" w:cs="Arial"/>
        <w:b/>
        <w:sz w:val="18"/>
        <w:szCs w:val="18"/>
      </w:rPr>
    </w:pPr>
  </w:p>
  <w:p w:rsidR="00EF578F" w:rsidRDefault="00EF578F" w:rsidP="00EF578F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EF578F" w:rsidRDefault="00EF578F" w:rsidP="00EF578F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Kutxa Kultur </w:t>
    </w:r>
    <w:proofErr w:type="spellStart"/>
    <w:r>
      <w:rPr>
        <w:rFonts w:ascii="Arial" w:hAnsi="Arial" w:cs="Arial"/>
        <w:b/>
        <w:sz w:val="16"/>
        <w:szCs w:val="16"/>
      </w:rPr>
      <w:t>Artegunea</w:t>
    </w:r>
    <w:proofErr w:type="spellEnd"/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las Cigarreras,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1 - Tabakalera, 20012 Donostia / San Sebastián</w:t>
    </w:r>
  </w:p>
  <w:p w:rsidR="00EF578F" w:rsidRDefault="00EF578F" w:rsidP="00EF578F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T.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eastAsia="Calibri" w:hAnsi="Arial" w:cs="Arial"/>
        <w:noProof/>
        <w:sz w:val="16"/>
        <w:szCs w:val="16"/>
        <w:lang w:eastAsia="es-ES"/>
      </w:rPr>
      <w:t>943 00 17 30</w:t>
    </w:r>
    <w:r>
      <w:rPr>
        <w:rFonts w:ascii="Arial" w:hAnsi="Arial" w:cs="Arial"/>
        <w:sz w:val="16"/>
        <w:szCs w:val="16"/>
      </w:rPr>
      <w:t xml:space="preserve">· </w:t>
    </w:r>
    <w:r>
      <w:rPr>
        <w:rFonts w:ascii="Arial" w:hAnsi="Arial" w:cs="Arial"/>
        <w:b/>
        <w:sz w:val="16"/>
        <w:szCs w:val="16"/>
      </w:rPr>
      <w:t>E.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artegunea@kutxa.eus</w:t>
    </w:r>
    <w:proofErr w:type="spellEnd"/>
    <w:r>
      <w:rPr>
        <w:rFonts w:ascii="Arial" w:hAnsi="Arial" w:cs="Arial"/>
        <w:sz w:val="16"/>
        <w:szCs w:val="16"/>
      </w:rPr>
      <w:t xml:space="preserve"> · </w:t>
    </w:r>
    <w:r>
      <w:rPr>
        <w:rFonts w:ascii="Arial" w:hAnsi="Arial" w:cs="Arial"/>
        <w:b/>
        <w:sz w:val="16"/>
        <w:szCs w:val="16"/>
      </w:rPr>
      <w:t>www.kutxakulturartegunea.eus</w:t>
    </w:r>
  </w:p>
  <w:p w:rsidR="00322901" w:rsidRDefault="003229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B5" w:rsidRDefault="001D6FB5" w:rsidP="00322901">
      <w:pPr>
        <w:spacing w:after="0" w:line="240" w:lineRule="auto"/>
      </w:pPr>
      <w:r>
        <w:separator/>
      </w:r>
    </w:p>
  </w:footnote>
  <w:footnote w:type="continuationSeparator" w:id="0">
    <w:p w:rsidR="001D6FB5" w:rsidRDefault="001D6FB5" w:rsidP="0032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01" w:rsidRDefault="00322901" w:rsidP="00322901">
    <w:pPr>
      <w:pStyle w:val="Encabezado"/>
      <w:pBdr>
        <w:bottom w:val="single" w:sz="12" w:space="12" w:color="auto"/>
      </w:pBdr>
    </w:pPr>
    <w:r>
      <w:rPr>
        <w:noProof/>
        <w:lang w:eastAsia="es-ES"/>
      </w:rPr>
      <w:drawing>
        <wp:inline distT="0" distB="0" distL="0" distR="0" wp14:anchorId="300E3C3F" wp14:editId="2D29FBAE">
          <wp:extent cx="1714500" cy="513051"/>
          <wp:effectExtent l="0" t="0" r="0" b="190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txa_LogoH_KK_Artegun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2901" w:rsidRPr="00C97AF1" w:rsidRDefault="00322901" w:rsidP="00322901">
    <w:pPr>
      <w:pStyle w:val="Encabezado"/>
      <w:rPr>
        <w:sz w:val="16"/>
        <w:szCs w:val="16"/>
      </w:rPr>
    </w:pPr>
  </w:p>
  <w:p w:rsidR="00322901" w:rsidRDefault="00A9239F" w:rsidP="00322901">
    <w:pPr>
      <w:pStyle w:val="Encabezado"/>
      <w:pBdr>
        <w:bottom w:val="single" w:sz="12" w:space="1" w:color="auto"/>
      </w:pBdr>
      <w:rPr>
        <w:rFonts w:ascii="Arial" w:hAnsi="Arial" w:cs="Arial"/>
      </w:rPr>
    </w:pPr>
    <w:proofErr w:type="spellStart"/>
    <w:r>
      <w:rPr>
        <w:rFonts w:ascii="Arial" w:hAnsi="Arial" w:cs="Arial"/>
      </w:rPr>
      <w:t>Prentsa-oharra</w:t>
    </w:r>
    <w:proofErr w:type="spellEnd"/>
  </w:p>
  <w:p w:rsidR="00322901" w:rsidRPr="00C97AF1" w:rsidRDefault="00322901" w:rsidP="00322901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:rsidR="00322901" w:rsidRPr="00034FF7" w:rsidRDefault="00322901" w:rsidP="00322901"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spacing w:after="0" w:line="240" w:lineRule="exact"/>
      <w:ind w:right="-93"/>
      <w:jc w:val="center"/>
      <w:rPr>
        <w:rFonts w:ascii="Arial" w:eastAsia="Times New Roman" w:hAnsi="Arial" w:cs="Arial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6E5"/>
    <w:multiLevelType w:val="hybridMultilevel"/>
    <w:tmpl w:val="F0E2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2CE7"/>
    <w:multiLevelType w:val="hybridMultilevel"/>
    <w:tmpl w:val="99FCF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MENDIGUREN"/>
    <w:docVar w:name="WfColors" w:val="1"/>
    <w:docVar w:name="WfGraphics" w:val="X"/>
    <w:docVar w:name="WfID" w:val="1D33D7dtdr88144340336 (sarnet) MENDIGUREN_x000d__x000a_1D33D7dtdr88144340336 (sarnet) MENDIGUREN_x000d__x000a_1D33D7dtdr88144340336 (sarnet) MENDIGUREN_x000d__x000a_1D33D7dtdr88144340336 (sarnet) MENDIGUREN"/>
    <w:docVar w:name="WfLastSegment" w:val="18795 y"/>
    <w:docVar w:name="WfMT" w:val="0"/>
    <w:docVar w:name="WfProtection" w:val="1"/>
    <w:docVar w:name="WfStyles" w:val=" 265   no"/>
  </w:docVars>
  <w:rsids>
    <w:rsidRoot w:val="00034FF7"/>
    <w:rsid w:val="00006BDA"/>
    <w:rsid w:val="00023674"/>
    <w:rsid w:val="00034FF7"/>
    <w:rsid w:val="00057561"/>
    <w:rsid w:val="00112176"/>
    <w:rsid w:val="00133FEB"/>
    <w:rsid w:val="00143074"/>
    <w:rsid w:val="0017233F"/>
    <w:rsid w:val="001A4092"/>
    <w:rsid w:val="001D6FB5"/>
    <w:rsid w:val="00212E2E"/>
    <w:rsid w:val="00265C2F"/>
    <w:rsid w:val="00295B82"/>
    <w:rsid w:val="002A68F2"/>
    <w:rsid w:val="002B6DD4"/>
    <w:rsid w:val="002D6908"/>
    <w:rsid w:val="00322901"/>
    <w:rsid w:val="003341ED"/>
    <w:rsid w:val="003636F8"/>
    <w:rsid w:val="003A1832"/>
    <w:rsid w:val="003A187A"/>
    <w:rsid w:val="00417D07"/>
    <w:rsid w:val="0043352F"/>
    <w:rsid w:val="00446224"/>
    <w:rsid w:val="004B2A1C"/>
    <w:rsid w:val="004D1CAB"/>
    <w:rsid w:val="00507AC4"/>
    <w:rsid w:val="00565DBE"/>
    <w:rsid w:val="00586FF7"/>
    <w:rsid w:val="0059677F"/>
    <w:rsid w:val="005A3BBF"/>
    <w:rsid w:val="005E703D"/>
    <w:rsid w:val="0060779B"/>
    <w:rsid w:val="00650EA8"/>
    <w:rsid w:val="006968F2"/>
    <w:rsid w:val="006C2031"/>
    <w:rsid w:val="006D4BA3"/>
    <w:rsid w:val="006D4EC3"/>
    <w:rsid w:val="006E532A"/>
    <w:rsid w:val="00720413"/>
    <w:rsid w:val="00762205"/>
    <w:rsid w:val="00775FF8"/>
    <w:rsid w:val="0078322A"/>
    <w:rsid w:val="007D3352"/>
    <w:rsid w:val="00852B24"/>
    <w:rsid w:val="00864B48"/>
    <w:rsid w:val="00874FD2"/>
    <w:rsid w:val="00925170"/>
    <w:rsid w:val="00965E6F"/>
    <w:rsid w:val="00974FF6"/>
    <w:rsid w:val="009A43C2"/>
    <w:rsid w:val="009B16FF"/>
    <w:rsid w:val="009B63FF"/>
    <w:rsid w:val="009F449A"/>
    <w:rsid w:val="00A078FE"/>
    <w:rsid w:val="00A356CF"/>
    <w:rsid w:val="00A9239F"/>
    <w:rsid w:val="00AC6E55"/>
    <w:rsid w:val="00AE1887"/>
    <w:rsid w:val="00AE1EF4"/>
    <w:rsid w:val="00AF5E44"/>
    <w:rsid w:val="00B73F19"/>
    <w:rsid w:val="00B801D5"/>
    <w:rsid w:val="00B96176"/>
    <w:rsid w:val="00BE18D4"/>
    <w:rsid w:val="00C077A5"/>
    <w:rsid w:val="00C17342"/>
    <w:rsid w:val="00C44497"/>
    <w:rsid w:val="00C606C5"/>
    <w:rsid w:val="00CD3FD9"/>
    <w:rsid w:val="00CE3D0F"/>
    <w:rsid w:val="00CF07D6"/>
    <w:rsid w:val="00D208B5"/>
    <w:rsid w:val="00DF793C"/>
    <w:rsid w:val="00E00846"/>
    <w:rsid w:val="00E21918"/>
    <w:rsid w:val="00E41743"/>
    <w:rsid w:val="00E57F1B"/>
    <w:rsid w:val="00E609B8"/>
    <w:rsid w:val="00E6262E"/>
    <w:rsid w:val="00ED3F0D"/>
    <w:rsid w:val="00EF578F"/>
    <w:rsid w:val="00EF78D3"/>
    <w:rsid w:val="00F07115"/>
    <w:rsid w:val="00F47C96"/>
    <w:rsid w:val="00F97833"/>
    <w:rsid w:val="00FA33C0"/>
    <w:rsid w:val="00FD5E13"/>
    <w:rsid w:val="00FF1F3A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6C32F0"/>
  <w15:docId w15:val="{08DCF66B-01D7-4374-8E04-A805D75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901"/>
  </w:style>
  <w:style w:type="paragraph" w:styleId="Piedepgina">
    <w:name w:val="footer"/>
    <w:basedOn w:val="Normal"/>
    <w:link w:val="PiedepginaCar"/>
    <w:uiPriority w:val="99"/>
    <w:unhideWhenUsed/>
    <w:rsid w:val="00322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901"/>
  </w:style>
  <w:style w:type="paragraph" w:styleId="Textodeglobo">
    <w:name w:val="Balloon Text"/>
    <w:basedOn w:val="Normal"/>
    <w:link w:val="TextodegloboCar"/>
    <w:uiPriority w:val="99"/>
    <w:semiHidden/>
    <w:unhideWhenUsed/>
    <w:rsid w:val="00E6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62E"/>
    <w:rPr>
      <w:rFonts w:ascii="Tahoma" w:hAnsi="Tahoma" w:cs="Tahoma"/>
      <w:sz w:val="16"/>
      <w:szCs w:val="16"/>
    </w:rPr>
  </w:style>
  <w:style w:type="character" w:customStyle="1" w:styleId="tw4winMark">
    <w:name w:val="tw4winMark"/>
    <w:basedOn w:val="Fuentedeprrafopredeter"/>
    <w:rsid w:val="005E703D"/>
    <w:rPr>
      <w:rFonts w:ascii="Courier New" w:eastAsia="Times New Roman" w:hAnsi="Courier New" w:cs="Courier New"/>
      <w:b w:val="0"/>
      <w:i w:val="0"/>
      <w:dstrike w:val="0"/>
      <w:noProof/>
      <w:vanish/>
      <w:color w:val="800080"/>
      <w:sz w:val="18"/>
      <w:szCs w:val="32"/>
      <w:effect w:val="none"/>
      <w:vertAlign w:val="subscrip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BF7A0-4B94-453B-B95F-6E0DCDC9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1394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Xabier Zabaleta Basurto</dc:creator>
  <cp:keywords/>
  <dc:description/>
  <cp:lastModifiedBy>Rosa Civicos Marcos</cp:lastModifiedBy>
  <cp:revision>7</cp:revision>
  <cp:lastPrinted>2016-11-18T10:04:00Z</cp:lastPrinted>
  <dcterms:created xsi:type="dcterms:W3CDTF">2016-11-25T08:21:00Z</dcterms:created>
  <dcterms:modified xsi:type="dcterms:W3CDTF">2016-11-29T08:43:00Z</dcterms:modified>
</cp:coreProperties>
</file>